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ˎ̥" w:eastAsia="黑体" w:cs="Arial"/>
          <w:sz w:val="32"/>
          <w:szCs w:val="32"/>
          <w:lang w:eastAsia="zh-CN"/>
        </w:rPr>
      </w:pPr>
      <w:r>
        <w:rPr>
          <w:rFonts w:hint="eastAsia" w:ascii="黑体" w:hAnsi="ˎ̥" w:eastAsia="黑体" w:cs="Arial"/>
          <w:sz w:val="32"/>
          <w:szCs w:val="32"/>
        </w:rPr>
        <w:t>附件4</w:t>
      </w:r>
      <w:r>
        <w:rPr>
          <w:rFonts w:hint="eastAsia" w:ascii="黑体" w:hAnsi="ˎ̥" w:eastAsia="黑体" w:cs="Arial"/>
          <w:sz w:val="32"/>
          <w:szCs w:val="32"/>
          <w:lang w:eastAsia="zh-CN"/>
        </w:rPr>
        <w:t>：</w:t>
      </w:r>
    </w:p>
    <w:p>
      <w:pPr>
        <w:spacing w:line="560" w:lineRule="exact"/>
        <w:ind w:left="0" w:leftChars="0" w:firstLine="0" w:firstLineChars="0"/>
        <w:jc w:val="center"/>
        <w:rPr>
          <w:rFonts w:hint="eastAsia" w:ascii="黑体" w:hAnsi="宋体" w:eastAsia="黑体" w:cs="仿宋"/>
          <w:b/>
          <w:bCs/>
          <w:sz w:val="44"/>
          <w:szCs w:val="44"/>
          <w:shd w:val="clear" w:color="auto" w:fill="FFFFFF"/>
        </w:rPr>
      </w:pPr>
      <w:r>
        <w:rPr>
          <w:rFonts w:hint="eastAsia" w:ascii="黑体" w:hAnsi="ˎ̥" w:eastAsia="黑体" w:cs="Arial"/>
          <w:b/>
          <w:bCs/>
          <w:sz w:val="44"/>
          <w:szCs w:val="44"/>
        </w:rPr>
        <w:t>关于部分检验项目的说明</w:t>
      </w:r>
    </w:p>
    <w:p>
      <w:pPr>
        <w:pStyle w:val="6"/>
        <w:widowControl/>
        <w:wordWrap w:val="0"/>
        <w:spacing w:before="0" w:beforeLines="0" w:beforeAutospacing="0" w:after="0" w:afterLines="0" w:afterAutospacing="0" w:line="600" w:lineRule="exact"/>
        <w:ind w:firstLine="640"/>
        <w:rPr>
          <w:rFonts w:hint="eastAsia" w:ascii="仿宋_GB2312" w:hAnsi="Tahoma" w:eastAsia="仿宋_GB2312" w:cstheme="minorBidi"/>
          <w:kern w:val="0"/>
          <w:sz w:val="28"/>
          <w:szCs w:val="28"/>
          <w:lang w:val="en-US" w:eastAsia="zh-CN" w:bidi="ar-SA"/>
        </w:rPr>
      </w:pPr>
      <w:bookmarkStart w:id="0" w:name="_GoBack"/>
      <w:bookmarkEnd w:id="0"/>
    </w:p>
    <w:p>
      <w:pPr>
        <w:pStyle w:val="2"/>
        <w:rPr>
          <w:rFonts w:hint="eastAsia" w:ascii="宋体" w:hAnsi="宋体" w:eastAsia="宋体" w:cs="宋体"/>
          <w:sz w:val="32"/>
          <w:szCs w:val="32"/>
          <w:lang w:val="en-US" w:eastAsia="zh-CN"/>
        </w:rPr>
      </w:pPr>
      <w:r>
        <w:rPr>
          <w:rFonts w:hint="eastAsia" w:ascii="宋体" w:hAnsi="宋体" w:eastAsia="宋体" w:cs="宋体"/>
          <w:b/>
          <w:bCs/>
          <w:i w:val="0"/>
          <w:caps w:val="0"/>
          <w:color w:val="444444"/>
          <w:spacing w:val="0"/>
          <w:sz w:val="32"/>
          <w:szCs w:val="32"/>
          <w:shd w:val="clear" w:fill="FFFFFF"/>
          <w:lang w:val="en-US" w:eastAsia="zh-CN"/>
        </w:rPr>
        <w:t>一、腐霉利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国家食药监总局表示，腐霉利属于低毒性杀菌剂，少量农药残留不会导致急性中毒，但长期食用农药残留超标的蔬菜可能对人体健康产生一定的不良影响。</w:t>
      </w:r>
    </w:p>
    <w:p>
      <w:pPr>
        <w:pStyle w:val="2"/>
        <w:numPr>
          <w:numId w:val="0"/>
        </w:numPr>
        <w:rPr>
          <w:rFonts w:hint="eastAsia" w:ascii="仿宋" w:hAnsi="仿宋" w:eastAsia="仿宋" w:cs="仿宋"/>
          <w:color w:val="333333"/>
          <w:kern w:val="0"/>
          <w:sz w:val="32"/>
          <w:szCs w:val="32"/>
          <w:shd w:val="clear" w:color="auto" w:fill="FFFFFF"/>
          <w:lang w:val="en-US" w:eastAsia="zh-CN" w:bidi="ar"/>
        </w:rPr>
      </w:pPr>
      <w:r>
        <w:rPr>
          <w:rFonts w:hint="eastAsia" w:ascii="宋体" w:hAnsi="宋体" w:eastAsia="宋体" w:cs="宋体"/>
          <w:b/>
          <w:bCs/>
          <w:i w:val="0"/>
          <w:caps w:val="0"/>
          <w:color w:val="444444"/>
          <w:spacing w:val="0"/>
          <w:sz w:val="32"/>
          <w:szCs w:val="32"/>
          <w:shd w:val="clear" w:fill="FFFFFF"/>
          <w:lang w:val="en-US" w:eastAsia="zh-CN"/>
        </w:rPr>
        <w:t>二、糖精钠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糖精钠是食品工业中常用的合成甜味剂，且使用历史最长，但也是最引起争议的合成甜味剂</w:t>
      </w:r>
      <w:r>
        <w:rPr>
          <w:rFonts w:hint="default" w:ascii="仿宋" w:hAnsi="仿宋" w:eastAsia="仿宋" w:cs="仿宋"/>
          <w:color w:val="333333"/>
          <w:kern w:val="0"/>
          <w:sz w:val="32"/>
          <w:szCs w:val="32"/>
          <w:shd w:val="clear" w:color="auto" w:fill="FFFFFF"/>
          <w:lang w:val="en-US" w:eastAsia="zh-CN" w:bidi="ar"/>
        </w:rPr>
        <w:t xml:space="preserve"> 。糖精钠的甜度比蔗糖甜300-500倍，在生物体内不被分解，由肾排出体外。但其毒性不强，起争议主要在其致癌性。最近的研究显示糖精致癌性可能不是糖精所引起的，而是与钠离子及大鼠的高蛋白尿有关。糖精的阴离子可作为钠离子的载体而导致尿液生理性质的改变。</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560" w:firstLineChars="200"/>
        <w:textAlignment w:val="auto"/>
        <w:outlineLvl w:val="9"/>
        <w:rPr>
          <w:rFonts w:hint="eastAsia" w:ascii="仿宋_GB2312" w:hAnsi="Tahoma" w:eastAsia="仿宋_GB2312" w:cstheme="minorBidi"/>
          <w:kern w:val="0"/>
          <w:sz w:val="28"/>
          <w:szCs w:val="28"/>
          <w:lang w:val="en-US" w:eastAsia="zh-CN" w:bidi="ar-SA"/>
        </w:rPr>
      </w:pPr>
    </w:p>
    <w:sectPr>
      <w:footerReference r:id="rId3" w:type="default"/>
      <w:footerReference r:id="rId4" w:type="even"/>
      <w:pgSz w:w="11906" w:h="16838"/>
      <w:pgMar w:top="1701" w:right="1474" w:bottom="1440"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8435" cy="20447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78435" cy="204470"/>
                      </a:xfrm>
                      <a:prstGeom prst="rect">
                        <a:avLst/>
                      </a:prstGeom>
                      <a:noFill/>
                      <a:ln w="9525">
                        <a:noFill/>
                      </a:ln>
                      <a:effectLst/>
                    </wps:spPr>
                    <wps:txbx>
                      <w:txbxContent>
                        <w:p>
                          <w:pPr>
                            <w:pStyle w:val="3"/>
                            <w:rPr>
                              <w:sz w:val="28"/>
                              <w:szCs w:val="28"/>
                            </w:rPr>
                          </w:pPr>
                          <w:r>
                            <w:rPr>
                              <w:sz w:val="28"/>
                              <w:szCs w:val="28"/>
                            </w:rPr>
                            <w:fldChar w:fldCharType="begin"/>
                          </w:r>
                          <w:r>
                            <w:rPr>
                              <w:sz w:val="28"/>
                              <w:szCs w:val="28"/>
                            </w:rPr>
                            <w:instrText xml:space="preserve">PAGE  </w:instrText>
                          </w:r>
                          <w:r>
                            <w:rPr>
                              <w:sz w:val="28"/>
                              <w:szCs w:val="28"/>
                            </w:rPr>
                            <w:fldChar w:fldCharType="separate"/>
                          </w:r>
                          <w:r>
                            <w:rPr>
                              <w:sz w:val="28"/>
                              <w:szCs w:val="28"/>
                            </w:rPr>
                            <w:t>2</w:t>
                          </w:r>
                          <w:r>
                            <w:rPr>
                              <w:sz w:val="28"/>
                              <w:szCs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6.1pt;width:14.05pt;mso-position-horizontal:center;mso-position-horizontal-relative:margin;mso-wrap-style:none;z-index:251662336;mso-width-relative:page;mso-height-relative:page;" filled="f" stroked="f" coordsize="21600,21600" o:gfxdata="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boh9EAAAADAQAADwAAAAAAAAAB&#10;ACAAAAAiAAAAZHJzL2Rvd25yZXYueG1sUEsBAhQAFAAAAAgAh07iQF1Db8/eAQAArgMAAA4AAAAA&#10;AAAAAQAgAAAAIAEAAGRycy9lMm9Eb2MueG1sUEsFBgAAAAAGAAYAWQEAAHAFAAAAAA==&#10;">
              <v:fill on="f" focussize="0,0"/>
              <v:stroke on="f"/>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PAGE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fldChar w:fldCharType="begin"/>
                          </w:r>
                          <w:r>
                            <w:instrText xml:space="preserve">PAGE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AihtBdYBAACwAwAADgAAAAAAAAABACAAAAAe&#10;AQAAZHJzL2Uyb0RvYy54bWxQSwUGAAAAAAYABgBZAQAAZgUAAAAA&#10;">
              <v:fill on="f" focussize="0,0"/>
              <v:stroke on="f"/>
              <v:imagedata o:title=""/>
              <o:lock v:ext="edit" aspectratio="f"/>
              <v:textbox inset="0mm,0mm,0mm,0mm" style="mso-fit-shape-to-text:t;">
                <w:txbxContent>
                  <w:p>
                    <w:pPr>
                      <w:pStyle w:val="3"/>
                    </w:pPr>
                    <w:r>
                      <w:fldChar w:fldCharType="begin"/>
                    </w:r>
                    <w:r>
                      <w:instrText xml:space="preserve">PAGE  </w:instrText>
                    </w:r>
                    <w:r>
                      <w:fldChar w:fldCharType="separate"/>
                    </w:r>
                    <w:r>
                      <w:t>44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51217"/>
    <w:rsid w:val="00042EA7"/>
    <w:rsid w:val="0009330C"/>
    <w:rsid w:val="0011353F"/>
    <w:rsid w:val="00127150"/>
    <w:rsid w:val="001352BE"/>
    <w:rsid w:val="001F52DC"/>
    <w:rsid w:val="002B7887"/>
    <w:rsid w:val="00327623"/>
    <w:rsid w:val="00341E60"/>
    <w:rsid w:val="003F4D36"/>
    <w:rsid w:val="00490FD6"/>
    <w:rsid w:val="004E1986"/>
    <w:rsid w:val="00506A47"/>
    <w:rsid w:val="00513A65"/>
    <w:rsid w:val="005768A0"/>
    <w:rsid w:val="006322FE"/>
    <w:rsid w:val="00663058"/>
    <w:rsid w:val="008062F2"/>
    <w:rsid w:val="008424C2"/>
    <w:rsid w:val="00AD08B1"/>
    <w:rsid w:val="00B50969"/>
    <w:rsid w:val="00C51761"/>
    <w:rsid w:val="00CB02DB"/>
    <w:rsid w:val="00CD5A92"/>
    <w:rsid w:val="00D07BD1"/>
    <w:rsid w:val="00DF1AD7"/>
    <w:rsid w:val="00F86406"/>
    <w:rsid w:val="00FD6984"/>
    <w:rsid w:val="02F241BE"/>
    <w:rsid w:val="04B06068"/>
    <w:rsid w:val="09FD7970"/>
    <w:rsid w:val="0D244780"/>
    <w:rsid w:val="124E516A"/>
    <w:rsid w:val="16EF4AC1"/>
    <w:rsid w:val="1A30795F"/>
    <w:rsid w:val="1D2959ED"/>
    <w:rsid w:val="25347E29"/>
    <w:rsid w:val="31CA2342"/>
    <w:rsid w:val="35AD4CA0"/>
    <w:rsid w:val="3DEF0EA8"/>
    <w:rsid w:val="42502180"/>
    <w:rsid w:val="43D309EF"/>
    <w:rsid w:val="493B7888"/>
    <w:rsid w:val="496E39C3"/>
    <w:rsid w:val="4B7E521D"/>
    <w:rsid w:val="4DC849DB"/>
    <w:rsid w:val="50251217"/>
    <w:rsid w:val="5B382D79"/>
    <w:rsid w:val="5CC6218F"/>
    <w:rsid w:val="6082046E"/>
    <w:rsid w:val="60A045C4"/>
    <w:rsid w:val="65B01846"/>
    <w:rsid w:val="67BC540F"/>
    <w:rsid w:val="6C903A7C"/>
    <w:rsid w:val="731B605B"/>
    <w:rsid w:val="74B379FA"/>
    <w:rsid w:val="78F053E4"/>
    <w:rsid w:val="7D035546"/>
    <w:rsid w:val="7D8F6D5C"/>
    <w:rsid w:val="7EF109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微软雅黑" w:hAnsi="微软雅黑" w:eastAsia="微软雅黑" w:cs="宋体"/>
      <w:kern w:val="0"/>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656565"/>
      <w:u w:val="none"/>
    </w:rPr>
  </w:style>
  <w:style w:type="character" w:customStyle="1" w:styleId="10">
    <w:name w:val="页眉 Char"/>
    <w:basedOn w:val="8"/>
    <w:link w:val="4"/>
    <w:qFormat/>
    <w:uiPriority w:val="0"/>
    <w:rPr>
      <w:rFonts w:ascii="Times New Roman" w:hAnsi="Times New Roman"/>
      <w:kern w:val="2"/>
      <w:sz w:val="18"/>
      <w:szCs w:val="18"/>
    </w:rPr>
  </w:style>
  <w:style w:type="paragraph" w:styleId="11">
    <w:name w:val="List Paragraph"/>
    <w:basedOn w:val="1"/>
    <w:unhideWhenUsed/>
    <w:qFormat/>
    <w:uiPriority w:val="99"/>
    <w:pPr>
      <w:ind w:firstLine="420" w:firstLineChars="200"/>
    </w:pPr>
  </w:style>
  <w:style w:type="character" w:customStyle="1" w:styleId="12">
    <w:name w:val="HTML 预设格式 Char"/>
    <w:basedOn w:val="8"/>
    <w:link w:val="5"/>
    <w:qFormat/>
    <w:uiPriority w:val="99"/>
    <w:rPr>
      <w:rFonts w:ascii="微软雅黑" w:hAnsi="微软雅黑" w:eastAsia="微软雅黑"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523</Words>
  <Characters>2984</Characters>
  <Lines>24</Lines>
  <Paragraphs>6</Paragraphs>
  <TotalTime>49</TotalTime>
  <ScaleCrop>false</ScaleCrop>
  <LinksUpToDate>false</LinksUpToDate>
  <CharactersWithSpaces>3501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2017-12-06T17:14:00Z</dcterms:created>
  <dc:creator>小烦</dc:creator>
  <cp:lastModifiedBy>Administrator</cp:lastModifiedBy>
  <dcterms:modified xsi:type="dcterms:W3CDTF">2020-11-23T07:56:05Z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